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9F" w:rsidRPr="00604017" w:rsidRDefault="00372C9F" w:rsidP="00372C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401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C9F" w:rsidRPr="00604017" w:rsidRDefault="00372C9F" w:rsidP="00372C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4017">
        <w:rPr>
          <w:rFonts w:ascii="Times New Roman" w:hAnsi="Times New Roman" w:cs="Times New Roman"/>
          <w:sz w:val="28"/>
          <w:szCs w:val="28"/>
        </w:rPr>
        <w:t>от 31 октября 2014 г. № 4465</w:t>
      </w:r>
    </w:p>
    <w:p w:rsidR="00372C9F" w:rsidRPr="00604017" w:rsidRDefault="00372C9F" w:rsidP="00372C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2C9F" w:rsidRPr="00604017" w:rsidRDefault="00372C9F" w:rsidP="00372C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401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372C9F" w:rsidRPr="00604017" w:rsidRDefault="00372C9F" w:rsidP="00372C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4017">
        <w:rPr>
          <w:rFonts w:ascii="Times New Roman" w:hAnsi="Times New Roman" w:cs="Times New Roman"/>
          <w:sz w:val="28"/>
          <w:szCs w:val="28"/>
        </w:rPr>
        <w:t>«Противодействие коррупции в городе Сарове Нижегородской области»</w:t>
      </w:r>
    </w:p>
    <w:p w:rsidR="00372C9F" w:rsidRPr="00604017" w:rsidRDefault="00372C9F" w:rsidP="00372C9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372C9F" w:rsidRPr="00604017" w:rsidRDefault="00372C9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401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72C9F" w:rsidRPr="00604017" w:rsidRDefault="00372C9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4017">
        <w:rPr>
          <w:rFonts w:ascii="Times New Roman" w:hAnsi="Times New Roman" w:cs="Times New Roman"/>
          <w:sz w:val="24"/>
          <w:szCs w:val="24"/>
        </w:rPr>
        <w:t>(в ред. постановлений Администрации г. Сарова Нижегородской области</w:t>
      </w:r>
      <w:proofErr w:type="gramEnd"/>
    </w:p>
    <w:p w:rsidR="00372C9F" w:rsidRPr="00604017" w:rsidRDefault="00372C9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4017">
        <w:rPr>
          <w:rFonts w:ascii="Times New Roman" w:hAnsi="Times New Roman" w:cs="Times New Roman"/>
          <w:sz w:val="24"/>
          <w:szCs w:val="24"/>
        </w:rPr>
        <w:t xml:space="preserve">от 18.05.2016 </w:t>
      </w:r>
      <w:hyperlink r:id="rId5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1510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10.06.2016 </w:t>
      </w:r>
      <w:hyperlink r:id="rId6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1805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28.10.2016 </w:t>
      </w:r>
      <w:hyperlink r:id="rId7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3343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09.02.2017 </w:t>
      </w:r>
      <w:hyperlink r:id="rId8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343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2C9F" w:rsidRPr="00604017" w:rsidRDefault="00372C9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4017">
        <w:rPr>
          <w:rFonts w:ascii="Times New Roman" w:hAnsi="Times New Roman" w:cs="Times New Roman"/>
          <w:sz w:val="24"/>
          <w:szCs w:val="24"/>
        </w:rPr>
        <w:t xml:space="preserve">от 27.12.2017 </w:t>
      </w:r>
      <w:hyperlink r:id="rId9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4268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27.09.2018 </w:t>
      </w:r>
      <w:hyperlink r:id="rId10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2879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09.01.2019 </w:t>
      </w:r>
      <w:hyperlink r:id="rId11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19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от 25.12.2019 </w:t>
      </w:r>
      <w:hyperlink r:id="rId12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4325</w:t>
        </w:r>
      </w:hyperlink>
      <w:r w:rsidRPr="006040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4017" w:rsidRPr="00604017" w:rsidRDefault="00372C9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4017">
        <w:rPr>
          <w:rFonts w:ascii="Times New Roman" w:hAnsi="Times New Roman" w:cs="Times New Roman"/>
          <w:sz w:val="24"/>
          <w:szCs w:val="24"/>
        </w:rPr>
        <w:t xml:space="preserve">от 11.01.22 </w:t>
      </w:r>
      <w:hyperlink r:id="rId13" w:history="1">
        <w:r w:rsidRPr="0060401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№ 12</w:t>
        </w:r>
      </w:hyperlink>
      <w:r w:rsidRPr="00604017">
        <w:rPr>
          <w:rFonts w:ascii="Times New Roman" w:hAnsi="Times New Roman" w:cs="Times New Roman"/>
          <w:sz w:val="24"/>
          <w:szCs w:val="24"/>
        </w:rPr>
        <w:t>, от 08.11.2022 № 2945, от 11.05.2023 № 1153, от 29.01.2024 № 161</w:t>
      </w:r>
      <w:r w:rsidR="00A6544F" w:rsidRPr="006040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2C9F" w:rsidRPr="00604017" w:rsidRDefault="00A6544F" w:rsidP="00372C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4017">
        <w:rPr>
          <w:rFonts w:ascii="Times New Roman" w:hAnsi="Times New Roman" w:cs="Times New Roman"/>
          <w:sz w:val="24"/>
          <w:szCs w:val="24"/>
        </w:rPr>
        <w:t>от 27.01.2025 № 150</w:t>
      </w:r>
      <w:r w:rsidR="00604017" w:rsidRPr="00604017">
        <w:rPr>
          <w:rFonts w:ascii="Times New Roman" w:hAnsi="Times New Roman" w:cs="Times New Roman"/>
          <w:sz w:val="24"/>
          <w:szCs w:val="24"/>
        </w:rPr>
        <w:t>, от 30.01.2026 № 214</w:t>
      </w:r>
      <w:r w:rsidR="00372C9F" w:rsidRPr="00604017">
        <w:rPr>
          <w:rFonts w:ascii="Times New Roman" w:hAnsi="Times New Roman" w:cs="Times New Roman"/>
          <w:sz w:val="24"/>
          <w:szCs w:val="24"/>
        </w:rPr>
        <w:t>)</w:t>
      </w:r>
    </w:p>
    <w:p w:rsidR="00372C9F" w:rsidRDefault="00372C9F" w:rsidP="00372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017" w:rsidRDefault="00604017" w:rsidP="00372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017" w:rsidRPr="00372C9F" w:rsidRDefault="00604017" w:rsidP="00372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C9F" w:rsidRPr="00372C9F" w:rsidRDefault="00372C9F" w:rsidP="00372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C9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4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ст. 79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5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5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 Закона Нижегородской области от 7 марта 2008 года № 20-З «О противодействии коррупции в Нижегородской области», в целях развития системы противодействия (профилактики) коррупции в городе Сарове и сохранения ее эффективности при обеспечении реализации государственной политики в области противодействия коррупции в городе Сарове, руководствуясь </w:t>
      </w:r>
      <w:hyperlink r:id="rId17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36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 Устава города Сарова:</w:t>
      </w:r>
      <w:proofErr w:type="gramEnd"/>
    </w:p>
    <w:p w:rsidR="00372C9F" w:rsidRP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9F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hyperlink r:id="rId18" w:anchor="P41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программу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 «Противодействие коррупции в городе Сарове Нижегородской области» (далее - Программа).</w:t>
      </w:r>
    </w:p>
    <w:p w:rsidR="00372C9F" w:rsidRP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9F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9F">
        <w:rPr>
          <w:rFonts w:ascii="Times New Roman" w:hAnsi="Times New Roman" w:cs="Times New Roman"/>
          <w:sz w:val="24"/>
          <w:szCs w:val="24"/>
        </w:rPr>
        <w:t>- постановление Администрации города Сарова от 09.10.2012 № 3979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«Противодействие коррупции в городе Сарове Нижегородской области на 2013 - 2016 годы»;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города Сарова от 19.09.2013 № 4880 «О внесении изменений в муниципальную целевую программу «Противодействие коррупции в городе Сарове Нижегородской области на 2013 - 2015 годы»;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города Сарова от 09.10.2013 № 5188 «О внесении изменений в постановление Администрации города Сарова от 09.10.2012 № 3979 «Об утверждении муниципальной целевой программы «Противодействие коррупции в городе Сарове Нижегородской области на 2013 - 2015 годы»;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города Сарова от 23.06.2014 № 2625 «О внесении изменений в постановление Администрации города Сарова от 09.10.2012 № 3979 «Об утверждении муниципальной программы «Противодействие коррупции в городе Сарове Нижегородской области на 2013 - 2016 годы»;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города Сарова от 10.10.2014 № 4070 «О внесении изменений в постановление Администрации города Сарова от 09.10.2012 № 3979 «Об утверждении муниципальной программы «Противодействие коррупции в городе Сарове Нижегородской области на 2013 - 2016 годы».</w:t>
      </w:r>
    </w:p>
    <w:p w:rsidR="00372C9F" w:rsidRDefault="00372C9F" w:rsidP="00372C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2C9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 w:history="1">
        <w:r w:rsidRPr="00372C9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372C9F">
        <w:rPr>
          <w:rFonts w:ascii="Times New Roman" w:hAnsi="Times New Roman" w:cs="Times New Roman"/>
          <w:sz w:val="24"/>
          <w:szCs w:val="24"/>
        </w:rPr>
        <w:t xml:space="preserve"> администрации г. Сарова Нижегородской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09.02.2017 № 343)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вступает в силу с 1 января 2015 года.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Департаменту организационных вопросов и контроля (В.Б. Крючков) направить настоящее постановление в Государственно-правовой департамент Нижегородской области.</w:t>
      </w:r>
    </w:p>
    <w:p w:rsidR="00372C9F" w:rsidRDefault="00372C9F" w:rsidP="0037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- директора департамента организационных вопросов и контроля </w:t>
      </w:r>
      <w:r w:rsidR="003165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2C9F" w:rsidRDefault="00372C9F" w:rsidP="00372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C9F" w:rsidRDefault="00372C9F" w:rsidP="00372C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72C9F" w:rsidRDefault="00372C9F" w:rsidP="00372C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В.Д. Димитров</w:t>
      </w: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D7DB3" w:rsidRDefault="004D7DB3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D7DB3" w:rsidRDefault="004D7DB3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2C9F" w:rsidRDefault="00372C9F" w:rsidP="00AB58B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76A59" w:rsidRPr="00911091" w:rsidRDefault="00F2521A" w:rsidP="00682B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091">
        <w:rPr>
          <w:rFonts w:ascii="Times New Roman" w:hAnsi="Times New Roman" w:cs="Times New Roman"/>
          <w:sz w:val="24"/>
          <w:szCs w:val="24"/>
        </w:rPr>
        <w:t>Приложение к</w:t>
      </w:r>
      <w:r w:rsidR="00376A59" w:rsidRPr="00911091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F2521A" w:rsidRPr="00911091" w:rsidRDefault="00F2521A" w:rsidP="00AB58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1091">
        <w:rPr>
          <w:rFonts w:ascii="Times New Roman" w:hAnsi="Times New Roman" w:cs="Times New Roman"/>
          <w:sz w:val="24"/>
          <w:szCs w:val="24"/>
        </w:rPr>
        <w:t>Администрации города Сарова</w:t>
      </w:r>
    </w:p>
    <w:p w:rsidR="00F2521A" w:rsidRPr="00911091" w:rsidRDefault="00F2521A" w:rsidP="00AB58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1091">
        <w:rPr>
          <w:rFonts w:ascii="Times New Roman" w:hAnsi="Times New Roman" w:cs="Times New Roman"/>
          <w:sz w:val="24"/>
          <w:szCs w:val="24"/>
        </w:rPr>
        <w:t>от</w:t>
      </w:r>
      <w:r w:rsidR="00AB58BF" w:rsidRPr="00911091">
        <w:rPr>
          <w:rFonts w:ascii="Times New Roman" w:hAnsi="Times New Roman" w:cs="Times New Roman"/>
          <w:sz w:val="24"/>
          <w:szCs w:val="24"/>
        </w:rPr>
        <w:t xml:space="preserve"> 31.10.2014</w:t>
      </w:r>
      <w:r w:rsidRPr="00911091">
        <w:rPr>
          <w:rFonts w:ascii="Times New Roman" w:hAnsi="Times New Roman" w:cs="Times New Roman"/>
          <w:sz w:val="24"/>
          <w:szCs w:val="24"/>
        </w:rPr>
        <w:t xml:space="preserve"> №</w:t>
      </w:r>
      <w:r w:rsidR="00AB58BF" w:rsidRPr="00911091">
        <w:rPr>
          <w:rFonts w:ascii="Times New Roman" w:hAnsi="Times New Roman" w:cs="Times New Roman"/>
          <w:sz w:val="24"/>
          <w:szCs w:val="24"/>
        </w:rPr>
        <w:t xml:space="preserve"> 4465</w:t>
      </w:r>
    </w:p>
    <w:p w:rsidR="00AB58BF" w:rsidRPr="00911091" w:rsidRDefault="00AB58BF" w:rsidP="00AB58BF">
      <w:pPr>
        <w:pStyle w:val="a7"/>
        <w:tabs>
          <w:tab w:val="left" w:pos="708"/>
        </w:tabs>
        <w:ind w:firstLine="720"/>
        <w:jc w:val="right"/>
      </w:pPr>
      <w:bookmarkStart w:id="0" w:name="P41"/>
      <w:bookmarkEnd w:id="0"/>
      <w:proofErr w:type="gramStart"/>
      <w:r w:rsidRPr="00911091">
        <w:t>(в редакции постановления Администрации</w:t>
      </w:r>
      <w:proofErr w:type="gramEnd"/>
    </w:p>
    <w:p w:rsidR="00AB58BF" w:rsidRPr="00911091" w:rsidRDefault="00A6544F" w:rsidP="00AB58BF">
      <w:pPr>
        <w:pStyle w:val="a7"/>
        <w:tabs>
          <w:tab w:val="left" w:pos="708"/>
        </w:tabs>
        <w:ind w:firstLine="720"/>
        <w:jc w:val="right"/>
      </w:pPr>
      <w:r w:rsidRPr="00911091">
        <w:t>города Сарова от</w:t>
      </w:r>
      <w:r w:rsidR="00604017" w:rsidRPr="00911091">
        <w:t xml:space="preserve"> 30.01.2026 №214</w:t>
      </w:r>
      <w:r w:rsidR="00AB58BF" w:rsidRPr="00911091">
        <w:t>)</w:t>
      </w:r>
    </w:p>
    <w:p w:rsidR="00AB58BF" w:rsidRDefault="00AB58BF" w:rsidP="00F2521A">
      <w:pPr>
        <w:pStyle w:val="ConsPlusTitle"/>
        <w:jc w:val="center"/>
        <w:rPr>
          <w:rFonts w:asciiTheme="minorHAnsi" w:eastAsiaTheme="minorHAnsi" w:hAnsiTheme="minorHAnsi" w:cstheme="minorBidi"/>
          <w:b w:val="0"/>
          <w:sz w:val="24"/>
          <w:szCs w:val="24"/>
          <w:lang w:eastAsia="en-US"/>
        </w:rPr>
      </w:pPr>
    </w:p>
    <w:p w:rsidR="00F2521A" w:rsidRPr="00EF557E" w:rsidRDefault="00F2521A" w:rsidP="00F252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</w:p>
    <w:p w:rsidR="00F2521A" w:rsidRPr="00EF557E" w:rsidRDefault="00F2521A" w:rsidP="00F252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«Противодействие коррупции в городе Сарове Нижегородской области» </w:t>
      </w:r>
    </w:p>
    <w:p w:rsidR="00F2521A" w:rsidRPr="00EF557E" w:rsidRDefault="00F2521A" w:rsidP="00F252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1. Паспорт Программы «Противодействие коррупции</w:t>
      </w:r>
    </w:p>
    <w:p w:rsidR="00F2521A" w:rsidRPr="00EF557E" w:rsidRDefault="00F2521A" w:rsidP="00F252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в городе Сарове Нижегородской области»</w:t>
      </w:r>
    </w:p>
    <w:p w:rsidR="00F2521A" w:rsidRDefault="00F2521A" w:rsidP="00F252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567"/>
        <w:gridCol w:w="5387"/>
        <w:gridCol w:w="709"/>
        <w:gridCol w:w="1275"/>
      </w:tblGrid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 Программы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Сарова Нижегородской области</w:t>
            </w:r>
          </w:p>
        </w:tc>
      </w:tr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Сарова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Сарова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по делам молодежи и спорта Администрации города Сарова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искусства Администрации города Сарова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 Сарова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Сарова</w:t>
            </w:r>
          </w:p>
        </w:tc>
      </w:tr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противодействия (профилактики) коррупции в городе Сарове и сохранение ее эффективности при обеспечении реализации государственной политики в области противодействия коррупции в городе Сарове</w:t>
            </w:r>
          </w:p>
        </w:tc>
      </w:tr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8" w:type="dxa"/>
            <w:gridSpan w:val="4"/>
            <w:vAlign w:val="center"/>
          </w:tcPr>
          <w:p w:rsidR="00F2521A" w:rsidRPr="00EF557E" w:rsidRDefault="00F2521A" w:rsidP="00F2521A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нормативно-правового регулирования антикоррупционной деятельности в городе Сарове.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организационно-управленческой базы антикоррупционной деятельности в городе Сарове.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коррупции, коррупционных факторов и мер антикоррупционной политики.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Организация в городе Сарове антикоррупционного просвещения, обучения и воспитания.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Создание условий минимизации коррупционных проявлений в сфере предпринимательства.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работы Администрации Сарова, укрепление связей с гражданским обществом, стимулирование антикоррупционной активности общественности.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 правоохранительными органами города Сарова по предупреждению коррупции.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 Совершенствование деятельности Администрации города Сарова по размещению муниципального заказа в целях противодействия коррупционным проявлениям.</w:t>
            </w:r>
          </w:p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порядка использования муниципального имущества, муниципальных ресурсов, а также порядка передачи прав на использование такого имущества и его отчуждения</w:t>
            </w:r>
          </w:p>
        </w:tc>
      </w:tr>
      <w:tr w:rsidR="00F2521A" w:rsidRPr="00EF557E" w:rsidTr="004D7DB3">
        <w:tc>
          <w:tcPr>
            <w:tcW w:w="190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C07F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 эта</w:t>
            </w:r>
            <w:r w:rsidR="00A6544F">
              <w:rPr>
                <w:rFonts w:ascii="Times New Roman" w:hAnsi="Times New Roman" w:cs="Times New Roman"/>
                <w:sz w:val="24"/>
                <w:szCs w:val="24"/>
              </w:rPr>
              <w:t>п. Сроки реализации: 202</w:t>
            </w:r>
            <w:r w:rsidR="00C07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44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07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D7DB3" w:rsidRPr="00EF557E" w:rsidTr="004D7DB3">
        <w:tc>
          <w:tcPr>
            <w:tcW w:w="1905" w:type="dxa"/>
          </w:tcPr>
          <w:p w:rsidR="004D7DB3" w:rsidRDefault="004D7DB3"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7938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776"/>
              <w:gridCol w:w="1559"/>
              <w:gridCol w:w="708"/>
              <w:gridCol w:w="709"/>
              <w:gridCol w:w="709"/>
              <w:gridCol w:w="708"/>
              <w:gridCol w:w="709"/>
              <w:gridCol w:w="851"/>
            </w:tblGrid>
            <w:tr w:rsidR="004D7DB3" w:rsidRPr="00A35C6B" w:rsidTr="004D7DB3">
              <w:tc>
                <w:tcPr>
                  <w:tcW w:w="1776" w:type="dxa"/>
                  <w:vMerge w:val="restart"/>
                </w:tcPr>
                <w:p w:rsidR="004D7DB3" w:rsidRPr="00A35C6B" w:rsidRDefault="004D7DB3" w:rsidP="00EF6A8D">
                  <w:pPr>
                    <w:pStyle w:val="ConsPlusNormal"/>
                    <w:ind w:right="-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1559" w:type="dxa"/>
                  <w:vMerge w:val="restart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4394" w:type="dxa"/>
                  <w:gridSpan w:val="6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</w:tr>
            <w:tr w:rsidR="004D7DB3" w:rsidRPr="00A35C6B" w:rsidTr="004D7DB3">
              <w:tc>
                <w:tcPr>
                  <w:tcW w:w="1776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4D7DB3" w:rsidRPr="00A35C6B" w:rsidTr="004D7DB3">
              <w:tc>
                <w:tcPr>
                  <w:tcW w:w="1776" w:type="dxa"/>
                  <w:vMerge w:val="restart"/>
                </w:tcPr>
                <w:p w:rsidR="004D7DB3" w:rsidRPr="00A35C6B" w:rsidRDefault="004D7DB3" w:rsidP="00EF6A8D">
                  <w:pPr>
                    <w:pStyle w:val="ConsPlusNormal"/>
                    <w:ind w:left="-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 «Противодействие коррупции в городе Сарове Нижегородской области»</w:t>
                  </w:r>
                </w:p>
              </w:tc>
              <w:tc>
                <w:tcPr>
                  <w:tcW w:w="155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130,0</w:t>
                  </w:r>
                </w:p>
              </w:tc>
            </w:tr>
            <w:tr w:rsidR="004D7DB3" w:rsidRPr="00A35C6B" w:rsidTr="004D7DB3">
              <w:tc>
                <w:tcPr>
                  <w:tcW w:w="1776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D7DB3" w:rsidRPr="00A35C6B" w:rsidTr="004D7DB3">
              <w:tc>
                <w:tcPr>
                  <w:tcW w:w="1776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D7DB3" w:rsidRPr="00A35C6B" w:rsidTr="004D7DB3">
              <w:trPr>
                <w:trHeight w:val="730"/>
              </w:trPr>
              <w:tc>
                <w:tcPr>
                  <w:tcW w:w="1776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города Сарова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130,0</w:t>
                  </w:r>
                </w:p>
              </w:tc>
            </w:tr>
            <w:tr w:rsidR="004D7DB3" w:rsidRPr="00A35C6B" w:rsidTr="004D7DB3">
              <w:tc>
                <w:tcPr>
                  <w:tcW w:w="1776" w:type="dxa"/>
                  <w:vMerge/>
                </w:tcPr>
                <w:p w:rsidR="004D7DB3" w:rsidRPr="00A35C6B" w:rsidRDefault="004D7DB3" w:rsidP="00EF6A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4D7DB3" w:rsidRPr="00A35C6B" w:rsidRDefault="004D7DB3" w:rsidP="00EF6A8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5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4D7DB3" w:rsidRDefault="004D7DB3"/>
        </w:tc>
      </w:tr>
      <w:tr w:rsidR="00F2521A" w:rsidRPr="00EF557E" w:rsidTr="004D7DB3">
        <w:tc>
          <w:tcPr>
            <w:tcW w:w="1905" w:type="dxa"/>
            <w:vMerge w:val="restart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38" w:type="dxa"/>
            <w:gridSpan w:val="4"/>
          </w:tcPr>
          <w:p w:rsidR="00F2521A" w:rsidRPr="00EF557E" w:rsidRDefault="00F2521A" w:rsidP="004D7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Индикатор: Доля респондентов, положительно оценивающих деятельность Администрации города Сарова по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коррупции, к </w:t>
            </w:r>
            <w:r w:rsidR="00A6544F">
              <w:rPr>
                <w:rFonts w:ascii="Times New Roman" w:hAnsi="Times New Roman" w:cs="Times New Roman"/>
                <w:sz w:val="24"/>
                <w:szCs w:val="24"/>
              </w:rPr>
              <w:t>концу 202</w:t>
            </w:r>
            <w:r w:rsidR="004D7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года (от 900 респондентов, опрошенных в декабре каждого года в ходе социологического опроса) - 45%</w:t>
            </w:r>
          </w:p>
        </w:tc>
      </w:tr>
      <w:tr w:rsidR="00F2521A" w:rsidRPr="00EF557E" w:rsidTr="004D7DB3">
        <w:tc>
          <w:tcPr>
            <w:tcW w:w="1905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984" w:type="dxa"/>
            <w:gridSpan w:val="2"/>
            <w:vAlign w:val="center"/>
          </w:tcPr>
          <w:p w:rsidR="00F2521A" w:rsidRPr="00EF557E" w:rsidRDefault="00A6544F" w:rsidP="004D7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 202</w:t>
            </w:r>
            <w:r w:rsidR="004D7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21A"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F2521A" w:rsidRPr="00EF557E" w:rsidTr="004D7DB3">
        <w:trPr>
          <w:trHeight w:val="774"/>
        </w:trPr>
        <w:tc>
          <w:tcPr>
            <w:tcW w:w="1905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2521A" w:rsidRPr="00EF557E" w:rsidRDefault="00F2521A" w:rsidP="00F2521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vAlign w:val="center"/>
          </w:tcPr>
          <w:p w:rsidR="00F2521A" w:rsidRPr="00EF557E" w:rsidRDefault="00F2521A" w:rsidP="004D7DB3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7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521A" w:rsidRPr="00EF557E" w:rsidTr="004D7DB3">
        <w:trPr>
          <w:trHeight w:val="1285"/>
        </w:trPr>
        <w:tc>
          <w:tcPr>
            <w:tcW w:w="1905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F2521A" w:rsidRPr="00EF557E" w:rsidRDefault="00F2521A" w:rsidP="004D7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Доля респондентов, положительно оценивающих деятельность Администрации города Сарова по противодействию коррупции, к концу </w:t>
            </w:r>
            <w:r w:rsidR="00A654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7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года (от 900 респондентов, опрошенных в декабре каждого года в ходе социологического опроса)</w:t>
            </w:r>
          </w:p>
        </w:tc>
        <w:tc>
          <w:tcPr>
            <w:tcW w:w="709" w:type="dxa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521A" w:rsidRPr="00EF557E" w:rsidTr="004D7DB3">
        <w:tc>
          <w:tcPr>
            <w:tcW w:w="1905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521A" w:rsidRPr="00EF557E" w:rsidRDefault="00F2521A" w:rsidP="00F25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709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521A" w:rsidRPr="00EF557E" w:rsidRDefault="00F2521A" w:rsidP="00F25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21A" w:rsidRPr="00EF557E" w:rsidTr="004D7DB3">
        <w:tc>
          <w:tcPr>
            <w:tcW w:w="1905" w:type="dxa"/>
            <w:vMerge/>
          </w:tcPr>
          <w:p w:rsidR="00F2521A" w:rsidRPr="00EF557E" w:rsidRDefault="00F2521A" w:rsidP="00F25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F2521A" w:rsidRPr="00EF557E" w:rsidRDefault="00F2521A" w:rsidP="004D7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респондентов, положительно оценивающих деятельность Администрации города Сарова по противодействию </w:t>
            </w:r>
            <w:r w:rsidR="00A6544F">
              <w:rPr>
                <w:rFonts w:ascii="Times New Roman" w:hAnsi="Times New Roman" w:cs="Times New Roman"/>
                <w:sz w:val="24"/>
                <w:szCs w:val="24"/>
              </w:rPr>
              <w:t>коррупции, к концу 202</w:t>
            </w:r>
            <w:r w:rsidR="004D7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года (от 900 респондентов, опрошенных в декабре каждого года в ходе социологического опроса)</w:t>
            </w:r>
          </w:p>
        </w:tc>
        <w:tc>
          <w:tcPr>
            <w:tcW w:w="709" w:type="dxa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vAlign w:val="center"/>
          </w:tcPr>
          <w:p w:rsidR="00F2521A" w:rsidRPr="00EF557E" w:rsidRDefault="00F2521A" w:rsidP="00F2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</w:tbl>
    <w:p w:rsidR="00F90A05" w:rsidRDefault="00F90A05" w:rsidP="00F252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 Текстовая часть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2.1. Характеристика текущего состояния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В связи с этим, в деле превентивного противодействия, особенно ранней профилактики коррупции, </w:t>
      </w:r>
      <w:proofErr w:type="gramStart"/>
      <w:r w:rsidRPr="00EF557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EF557E">
        <w:rPr>
          <w:rFonts w:ascii="Times New Roman" w:hAnsi="Times New Roman" w:cs="Times New Roman"/>
          <w:sz w:val="24"/>
          <w:szCs w:val="24"/>
        </w:rPr>
        <w:t xml:space="preserve"> имеет последовательная реализация антикоррупционного законодательства, наведение надлежащего порядка в деятельности государственных, муниципальных и иных учреждений, всех категорий публичных служащих, обеспечения прозрачности деятельности муниципальных органов, укрепления и развития их связей с гражданским обществом. Особое внимание уделяется снижению, а по возможности и устранению избыточного административного давления на граждан и организации приоритетных национальных проектов.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Основной объем так называемой «бытовой коррупции» в стране порожден несовершенством местного самоуправления: деятельность муниципальных организаций и предприятий затрагивает интересы почти всех граждан, общаться с чиновниками гражданам тоже чаще всего приходится на местном уровне. Впрочем, вклад муниципалитетов в общероссийский уровень «деловой коррупции» тоже определяющий - если не по масштабу коррупционных сделок, то по их количеству.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Вместе с тем,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Противодействие коррупции требует широкого </w:t>
      </w:r>
      <w:proofErr w:type="spellStart"/>
      <w:r w:rsidRPr="00EF557E">
        <w:rPr>
          <w:rFonts w:ascii="Times New Roman" w:hAnsi="Times New Roman" w:cs="Times New Roman"/>
          <w:sz w:val="24"/>
          <w:szCs w:val="24"/>
        </w:rPr>
        <w:t>общесоциального</w:t>
      </w:r>
      <w:proofErr w:type="spellEnd"/>
      <w:r w:rsidRPr="00EF557E">
        <w:rPr>
          <w:rFonts w:ascii="Times New Roman" w:hAnsi="Times New Roman" w:cs="Times New Roman"/>
          <w:sz w:val="24"/>
          <w:szCs w:val="24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</w:t>
      </w:r>
      <w:proofErr w:type="spellStart"/>
      <w:r w:rsidRPr="00EF557E">
        <w:rPr>
          <w:rFonts w:ascii="Times New Roman" w:hAnsi="Times New Roman" w:cs="Times New Roman"/>
          <w:sz w:val="24"/>
          <w:szCs w:val="24"/>
        </w:rPr>
        <w:t>наступательность</w:t>
      </w:r>
      <w:proofErr w:type="spellEnd"/>
      <w:r w:rsidRPr="00EF557E">
        <w:rPr>
          <w:rFonts w:ascii="Times New Roman" w:hAnsi="Times New Roman" w:cs="Times New Roman"/>
          <w:sz w:val="24"/>
          <w:szCs w:val="24"/>
        </w:rPr>
        <w:t xml:space="preserve"> и последовательность </w:t>
      </w:r>
      <w:proofErr w:type="spellStart"/>
      <w:r w:rsidRPr="00EF557E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EF557E">
        <w:rPr>
          <w:rFonts w:ascii="Times New Roman" w:hAnsi="Times New Roman" w:cs="Times New Roman"/>
          <w:sz w:val="24"/>
          <w:szCs w:val="24"/>
        </w:rPr>
        <w:t xml:space="preserve"> мер, адекватную оценку их эффективности и </w:t>
      </w:r>
      <w:proofErr w:type="gramStart"/>
      <w:r w:rsidRPr="00EF55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557E">
        <w:rPr>
          <w:rFonts w:ascii="Times New Roman" w:hAnsi="Times New Roman" w:cs="Times New Roman"/>
          <w:sz w:val="24"/>
          <w:szCs w:val="24"/>
        </w:rPr>
        <w:t xml:space="preserve"> результатами.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Разработка и принятие Программы обусловлены необходимостью интеграции усилий Администрации и правоохранительных органов города Сарова в целях поддержания постоянного взаимодействия между ними по вопросам разработки и реализации эффективных мер противодействия коррупции.</w:t>
      </w:r>
    </w:p>
    <w:p w:rsidR="00F2521A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A59" w:rsidRDefault="00376A59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6A59" w:rsidRDefault="00376A59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2.2. Цели, задачи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Целью Программы является развитие системы противодействия (профилактики) коррупции в городе Сарове и сохранение ее эффективности при обеспечении реализации государственной политики в области противодействия коррупции в городе Сарове.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Достижение указанной цели планируется обеспечить решением следующих задач: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Обеспечение нормативно-правового регулирования антикоррупционной деятельности в городе Сарове;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Создание организационно-управленческой базы антикоррупционной деятельности в городе Сарове;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Организация мониторинга коррупции, коррупционных факторов и мер антикоррупционной политики;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Организация в городе Сарове антикоррупционного просвещения, обучения и воспитания;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Создание условий минимизации коррупционных проявлений в сфере предпринимательства;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Обеспечение прозрачности работы Администрации Сарова, укрепление связей с гражданским обществом, стимулирование антикоррупционной активности общественности;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Совершенствование взаимодействия с правоохранительными органами города Сарова по предупреждению коррупции;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Совершенствование деятельности Администрации города Сарова по размещению муниципального заказа в целях противодействия коррупционным проявлениям;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- Совершенствование порядка использования муниципального имущества, муниципальных ресурсов, а также порядка передачи прав на использование такого имущества и его отчуждения.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2.3. Сроки и этапы реализации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Программа реализуется в </w:t>
      </w:r>
      <w:r w:rsidR="00376A59">
        <w:rPr>
          <w:rFonts w:ascii="Times New Roman" w:hAnsi="Times New Roman" w:cs="Times New Roman"/>
          <w:sz w:val="24"/>
          <w:szCs w:val="24"/>
        </w:rPr>
        <w:t>один этап. Срок реализации: 202</w:t>
      </w:r>
      <w:r w:rsidR="00CA6BBC">
        <w:rPr>
          <w:rFonts w:ascii="Times New Roman" w:hAnsi="Times New Roman" w:cs="Times New Roman"/>
          <w:sz w:val="24"/>
          <w:szCs w:val="24"/>
        </w:rPr>
        <w:t>4</w:t>
      </w:r>
      <w:r w:rsidR="00376A59">
        <w:rPr>
          <w:rFonts w:ascii="Times New Roman" w:hAnsi="Times New Roman" w:cs="Times New Roman"/>
          <w:sz w:val="24"/>
          <w:szCs w:val="24"/>
        </w:rPr>
        <w:t xml:space="preserve"> - 202</w:t>
      </w:r>
      <w:r w:rsidR="00CA6BBC">
        <w:rPr>
          <w:rFonts w:ascii="Times New Roman" w:hAnsi="Times New Roman" w:cs="Times New Roman"/>
          <w:sz w:val="24"/>
          <w:szCs w:val="24"/>
        </w:rPr>
        <w:t>8</w:t>
      </w:r>
      <w:r w:rsidRPr="00EF557E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2.4. Перечень основных мероприятий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Таблица 1. Перечень основных мероприятий Программы</w:t>
      </w:r>
    </w:p>
    <w:p w:rsidR="00F2521A" w:rsidRPr="00EF557E" w:rsidRDefault="00F2521A" w:rsidP="00F2521A">
      <w:pPr>
        <w:rPr>
          <w:rFonts w:ascii="Times New Roman" w:hAnsi="Times New Roman" w:cs="Times New Roman"/>
          <w:sz w:val="24"/>
          <w:szCs w:val="24"/>
        </w:rPr>
        <w:sectPr w:rsidR="00F2521A" w:rsidRPr="00EF557E" w:rsidSect="00376A5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102C" w:rsidRDefault="0022102C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Таблица 1. Перечень </w:t>
      </w:r>
      <w:proofErr w:type="gramStart"/>
      <w:r w:rsidRPr="00EF557E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EF557E">
        <w:rPr>
          <w:rFonts w:ascii="Times New Roman" w:hAnsi="Times New Roman" w:cs="Times New Roman"/>
          <w:sz w:val="24"/>
          <w:szCs w:val="24"/>
        </w:rPr>
        <w:t xml:space="preserve"> мероприятий Программы</w:t>
      </w:r>
    </w:p>
    <w:p w:rsidR="00911091" w:rsidRPr="00EF557E" w:rsidRDefault="00911091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4099"/>
        <w:gridCol w:w="1230"/>
        <w:gridCol w:w="1020"/>
        <w:gridCol w:w="3562"/>
        <w:gridCol w:w="709"/>
        <w:gridCol w:w="708"/>
        <w:gridCol w:w="709"/>
        <w:gridCol w:w="709"/>
        <w:gridCol w:w="709"/>
        <w:gridCol w:w="750"/>
      </w:tblGrid>
      <w:tr w:rsidR="00911091" w:rsidRPr="00EF557E" w:rsidTr="00EF6A8D">
        <w:trPr>
          <w:trHeight w:val="1785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4294" w:type="dxa"/>
            <w:gridSpan w:val="6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города Сарова (тыс. руб.) по годам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1091" w:rsidRPr="00EF557E" w:rsidTr="00EF6A8D">
        <w:trPr>
          <w:trHeight w:val="369"/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городе Сарове Нижегородской области»</w:t>
            </w:r>
          </w:p>
        </w:tc>
        <w:tc>
          <w:tcPr>
            <w:tcW w:w="709" w:type="dxa"/>
          </w:tcPr>
          <w:p w:rsidR="00911091" w:rsidRPr="00015714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50" w:type="dxa"/>
          </w:tcPr>
          <w:p w:rsidR="00911091" w:rsidRPr="008136D1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  <w:r w:rsidR="008136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Цель Программы: развитие системы противодействия (профилактики) коррупции в городе Сарове и сохранение ее эффективности при обеспечении реализации государственной политики в области противодействия коррупции в городе Сарове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1. Обеспечение нормативно-правового регулирования антикоррупционной деятельности в городе Сарове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1872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административных регламентов на предоставление муниципальных услуг, внесение в них изменений, обеспечение общедоступности данных регламентов.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Сарова, предоставляющие муниципальные услуги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Плана мероприятий по профилактике коррупционных правонарушений в Администрации города Сарова (органах Администрации). При разработке Плана, вносить в него мероприятия,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конкретных результатов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437"/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 Создание организационно-управленческой базы антикоррупционной деятельности в городе Сарове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сообщений граждан о коррупционных правонарушениях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подраздела «Противодействие коррупции» на официальном сайте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делами, 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по выявлению случаев несоблюдения запретов и ограничений, требований к служебному поведению, по выявлению и устранению причин и условий, способствующих возникновению конфликта интересов, а также неисполнения обязанностей, установленных в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в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4146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 в отношении лиц, обязанных предоставлять данные сведения, а также проверок по каждому случаю несоблюдения запретов и ограничений, требований к служебному поведению, неисполнения обязанностей, установленных в целях противодействия коррупции, в отношении муниципальных служащих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достоверности представленных гражданином персональных данных и иных сведений при поступлении на муниципальную службу в Администрацию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уведомлений муниципальных служащих Администрации города Сарова об обращениях к ним с целью склонения их к совершению коррупционных правонарушений, об их намерениях выполнять иную оплачиваемую работу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комиссии по соблюдению требований к служебному поведению муниципальных служащих Администрации города Сарова и урегулированию конфликта интересов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незамедлительного реагирования на все факты возникновения конфликта интересов, одной из сторон которого являются лица, замещающие должности муниципальной службы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36610F" w:rsidRDefault="00911091" w:rsidP="00EF6A8D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6610F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муниципальных служащих Администрации города Сарова, лиц, замещающих должности руководителей муниципальных учреждений города Сарова, и урегулированию конфликта интер</w:t>
            </w:r>
            <w:r w:rsidRPr="0036610F">
              <w:rPr>
                <w:rFonts w:ascii="Times New Roman" w:hAnsi="Times New Roman"/>
                <w:sz w:val="24"/>
                <w:szCs w:val="24"/>
              </w:rPr>
              <w:t>есов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муниципальных нормативных правовых актов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муниципального финансового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необходимости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 Организация мониторинга коррупции, коррупционных факторов и мер антикоррупционной политики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социологических опросов населения, муниципальных служащих Администрации города Сарова, представителей малого, среднего и крупного предпринимательства с целью выявления наиболее коррупциогенных сфер и оценки эффективности 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посредством анализа жалоб и обращений граждан и организаций, а также публикаций в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печатных и электронных СМИ города Сарова по публикациям антикоррупционной тематики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Анализ практики предоставления муниципальными служащими Администрации города Сарова сведений о доходах, имуществе и обязательствах имущественного характера,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сделки</w:t>
            </w:r>
            <w:proofErr w:type="gramEnd"/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2970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проведения 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 проектов нормативных правовых актов Администрации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общей удовлетворенности граждан качеством предоставления и доступности муниципальных услуг на территории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243"/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в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Сарове антикоррупционного просвещения, обучения и воспитания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11091" w:rsidRPr="00FE7518" w:rsidTr="00EF6A8D">
        <w:trPr>
          <w:trHeight w:val="2619"/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противодействия коррупции с использованием возможностей печатных и электронных СМИ, информационно-телекоммуникационной сети «Интернет», распространения буклетов и брошюр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FE7518" w:rsidTr="00EF6A8D">
        <w:trPr>
          <w:trHeight w:val="2188"/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муниципальными служащими профилактической работы в </w:t>
            </w:r>
            <w:proofErr w:type="gram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мероприятий по профилактике коррупционных правонарушений в Администрации города Сарова (органах Администрации)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pStyle w:val="ConsPlusNormal"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FE7518" w:rsidTr="00EF6A8D">
        <w:trPr>
          <w:trHeight w:val="176"/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Ежеквартальное проведение с юридическими лицами и предпринимателями мероприятий по профилактике коррупционных правонарушений, совершаемых от имени и в интересах юридических лиц (в ходе проведения комиссий, встреч, совещаний, круглых столов с юридическими лицами и предпринимателями)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FE7518" w:rsidTr="00EF6A8D">
        <w:trPr>
          <w:trHeight w:val="3048"/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 муниципальных служащих, работников, в должностные обязанности которых входит участие в противодействии коррупции, в мероприятиях по </w:t>
            </w:r>
            <w:proofErr w:type="gram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  <w:proofErr w:type="gramEnd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Сарова 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 Сарова)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911091" w:rsidRPr="00FE7518" w:rsidTr="00EF6A8D">
        <w:trPr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</w:t>
            </w:r>
            <w:proofErr w:type="spell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в мероприятиях по </w:t>
            </w:r>
            <w:proofErr w:type="gram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  <w:proofErr w:type="gramEnd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в области противодействия коррупции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FE7518" w:rsidTr="00EF6A8D">
        <w:trPr>
          <w:jc w:val="center"/>
        </w:trPr>
        <w:tc>
          <w:tcPr>
            <w:tcW w:w="794" w:type="dxa"/>
          </w:tcPr>
          <w:p w:rsidR="00911091" w:rsidRPr="00FE7518" w:rsidRDefault="00911091" w:rsidP="00EF6A8D">
            <w:pPr>
              <w:pStyle w:val="ConsPlusNormal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099" w:type="dxa"/>
          </w:tcPr>
          <w:p w:rsidR="00911091" w:rsidRPr="00FE7518" w:rsidRDefault="00911091" w:rsidP="00EF6A8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FE7518" w:rsidRDefault="00911091" w:rsidP="00EF6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еспечения муниципальных нужд, в </w:t>
            </w: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мероприятиях по профессиональному развитию в области противодействия коррупции, в том числе их обучению</w:t>
            </w:r>
          </w:p>
        </w:tc>
        <w:tc>
          <w:tcPr>
            <w:tcW w:w="1230" w:type="dxa"/>
          </w:tcPr>
          <w:p w:rsidR="00911091" w:rsidRPr="00FE7518" w:rsidRDefault="00911091" w:rsidP="00EF6A8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FE7518" w:rsidRDefault="00911091" w:rsidP="00EF6A8D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FE7518" w:rsidRDefault="00911091" w:rsidP="00EF6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FE7518" w:rsidTr="00EF6A8D">
        <w:trPr>
          <w:jc w:val="center"/>
        </w:trPr>
        <w:tc>
          <w:tcPr>
            <w:tcW w:w="10705" w:type="dxa"/>
            <w:gridSpan w:val="5"/>
          </w:tcPr>
          <w:p w:rsidR="00911091" w:rsidRPr="00FE7518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5. Создание условий минимизации коррупционных проявлений в сфере предпринимательства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FE7518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3100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рабочих встреч представителей муниципальных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власти, 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предпринимательских кругов в целях обмена мнениями по вопросам взаимоотношений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Координационного Совета по малому и среднему предпринимательству города Сарова в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экспертизы проектов муниципальных нормативных правовых актов, регулирующих развитие малого и среднего предпринимательства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Координационного Совета по малому и среднему предпринимательству города Сарова при передаче прав владения и (или) пользования муниципальным имуществом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6. Обеспечение прозрачности работы Администрации Сарова, укрепление связей с гражданским обществом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функционирования постоянно действующих каналов связи главы Администрации города Сарова с населением (приемы, «прямые», «горячие» телефонные линии,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приемные и другие каналы связи)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информационно-пропагандистского сопровождения деятельности Администрации города Сарова по вопросам противодействия коррупции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Ведение информационных стендов и информационное обеспечение на официальном сайте Администрации города Сарова в информационно-телекоммуникационной сети «Интернет» разделов для посетителей с извлечениями из правовых актов сведений о структуре Администрации города Сарова, функциях структурных подразделений, времени и месте приема граждан, представителей организаций, о порядке обжалования действий должностных лиц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Сарова, предоставляющие муниципальные услуги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Default="00911091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7. Взаимодействие с правоохранительными органами города Сарова по </w:t>
            </w:r>
          </w:p>
          <w:p w:rsidR="00911091" w:rsidRPr="00EF557E" w:rsidRDefault="00911091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в правоохранительные органы в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анализа материалов и уголовных дел о преступлениях коррупционной направленности для принятия исчерпывающих мер по устранению причин и условий возникновения коррупционных проявлений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 Совершенствование деятельности Администрации города Сарова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обеспечению открытости, добросовестной конкуренции и объективности при определении поставщика (подрядчика, исполнителя) при осуществлении закупок товаров, работ, услуг для муниципальных нужд в соответствии с требованиями Федерального </w:t>
            </w:r>
            <w:hyperlink r:id="rId20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от 05 апреля 2013 года № 44-ФЗ «О контрактной системе в сфере закупок товаров, работ, услуг для государственных и муниципальных нужд» и Федерального </w:t>
            </w:r>
            <w:hyperlink r:id="rId21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года № 273-ФЗ «О противодействии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коррупции»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получения письменного согласия контрольного органа, в случаях предусмотренных Федеральным </w:t>
            </w:r>
            <w:hyperlink r:id="rId22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proofErr w:type="gramEnd"/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деятельности заказчиков по осуществлению закупок товаров, работ, услуг и анализ результатов мониторинга по усилению работы по профилактике, выявлению и пресечению нарушений в сфере закупок товаров, работ, услуг для обеспечения муниципальных нужд города Сарова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внедрения на территории города Сарова Стандарта осуществления закупочной деятельности отдельных видов юридических лиц, разработанного Федеральной монопольной службой, унификации и оптимизации закупочной деятельности отдельных заказчиков, указанных в </w:t>
            </w:r>
            <w:hyperlink r:id="rId23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18 июля 2011 года № 223-ФЗ «О закупках товаров, работ, услуг отдельными видами юридических лиц» (реализация постановления Правительства Нижегородской области от 18.02.2016 № 155-р)</w:t>
            </w:r>
            <w:proofErr w:type="gramEnd"/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недопущению возникновения конфликта интересов при осуществлении закупок товаров, работ, услуг для обеспечения муниципальных нужд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ДЭРМЗиПП</w:t>
            </w:r>
            <w:proofErr w:type="spellEnd"/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Федерального </w:t>
            </w:r>
            <w:hyperlink r:id="rId24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Сарова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10705" w:type="dxa"/>
            <w:gridSpan w:val="5"/>
          </w:tcPr>
          <w:p w:rsidR="00911091" w:rsidRPr="00EF557E" w:rsidRDefault="00911091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9. Совершенствование порядка использования муниципального имущества, муниципальных ресурсов, а также порядка передачи прав на использование такого имущества и его отчуждения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313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по результатам проведения конкурсов или аукционов на право заключения этих договоров, если иное не предусмотрено Федеральным законом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trHeight w:val="1519"/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письменного согласия антимонопольного органа при предоставлении муниципальных преференций в случаях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совершения сделок по купле-продаже имущества, находящегося в муниципальной собственности, по результатам аукционов в соответствии с требованиями Федерального </w:t>
            </w:r>
            <w:hyperlink r:id="rId25" w:history="1">
              <w:r w:rsidRPr="00EF557E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2001 года № 178-ФЗ «О приватизации государственного и муниципального имущества» и утвержденным Прогнозным планом (программой) приватизации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1091" w:rsidRPr="00EF557E" w:rsidTr="00EF6A8D">
        <w:trPr>
          <w:jc w:val="center"/>
        </w:trPr>
        <w:tc>
          <w:tcPr>
            <w:tcW w:w="794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099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недопущению возникновения конфликта интересов при учете и использовании муниципального имущества (проведение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 - получателями имущества)</w:t>
            </w:r>
          </w:p>
        </w:tc>
        <w:tc>
          <w:tcPr>
            <w:tcW w:w="123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62" w:type="dxa"/>
          </w:tcPr>
          <w:p w:rsidR="00911091" w:rsidRPr="00EF557E" w:rsidRDefault="00911091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0" w:type="dxa"/>
          </w:tcPr>
          <w:p w:rsidR="00911091" w:rsidRPr="00EF557E" w:rsidRDefault="00911091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15DE5" w:rsidRPr="00EF557E" w:rsidRDefault="00615DE5" w:rsidP="00615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Список используемых сокращений:</w:t>
      </w:r>
    </w:p>
    <w:p w:rsidR="00615DE5" w:rsidRPr="00EF557E" w:rsidRDefault="00615DE5" w:rsidP="00615D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57E">
        <w:rPr>
          <w:rFonts w:ascii="Times New Roman" w:hAnsi="Times New Roman" w:cs="Times New Roman"/>
          <w:sz w:val="24"/>
          <w:szCs w:val="24"/>
        </w:rPr>
        <w:t>УМСиКР</w:t>
      </w:r>
      <w:proofErr w:type="spellEnd"/>
      <w:r w:rsidRPr="00EF557E">
        <w:rPr>
          <w:rFonts w:ascii="Times New Roman" w:hAnsi="Times New Roman" w:cs="Times New Roman"/>
          <w:sz w:val="24"/>
          <w:szCs w:val="24"/>
        </w:rPr>
        <w:t xml:space="preserve"> - Управление муниципальной службы и </w:t>
      </w:r>
      <w:r>
        <w:rPr>
          <w:rFonts w:ascii="Times New Roman" w:hAnsi="Times New Roman" w:cs="Times New Roman"/>
          <w:sz w:val="24"/>
          <w:szCs w:val="24"/>
        </w:rPr>
        <w:t>кадровой работы Администрации города</w:t>
      </w:r>
      <w:r w:rsidRPr="00EF557E">
        <w:rPr>
          <w:rFonts w:ascii="Times New Roman" w:hAnsi="Times New Roman" w:cs="Times New Roman"/>
          <w:sz w:val="24"/>
          <w:szCs w:val="24"/>
        </w:rPr>
        <w:t xml:space="preserve"> Сарова</w:t>
      </w:r>
    </w:p>
    <w:p w:rsidR="00615DE5" w:rsidRPr="00EF557E" w:rsidRDefault="00615DE5" w:rsidP="00615D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57E">
        <w:rPr>
          <w:rFonts w:ascii="Times New Roman" w:hAnsi="Times New Roman" w:cs="Times New Roman"/>
          <w:sz w:val="24"/>
          <w:szCs w:val="24"/>
        </w:rPr>
        <w:t>ДЭРМЗиПП</w:t>
      </w:r>
      <w:proofErr w:type="spellEnd"/>
      <w:r w:rsidRPr="00EF557E">
        <w:rPr>
          <w:rFonts w:ascii="Times New Roman" w:hAnsi="Times New Roman" w:cs="Times New Roman"/>
          <w:sz w:val="24"/>
          <w:szCs w:val="24"/>
        </w:rPr>
        <w:t xml:space="preserve"> - Департамент экономического развития, муниципального заказа и поддержки 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ринимательства Администрации города </w:t>
      </w:r>
      <w:r w:rsidRPr="00EF557E">
        <w:rPr>
          <w:rFonts w:ascii="Times New Roman" w:hAnsi="Times New Roman" w:cs="Times New Roman"/>
          <w:sz w:val="24"/>
          <w:szCs w:val="24"/>
        </w:rPr>
        <w:t>Сарова</w:t>
      </w:r>
    </w:p>
    <w:p w:rsidR="00615DE5" w:rsidRDefault="00615DE5" w:rsidP="00615D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КУМИ - Комитет по управлению муниципальным имуществом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города</w:t>
      </w:r>
      <w:r w:rsidRPr="00EF557E">
        <w:rPr>
          <w:rFonts w:ascii="Times New Roman" w:hAnsi="Times New Roman" w:cs="Times New Roman"/>
          <w:sz w:val="24"/>
          <w:szCs w:val="24"/>
        </w:rPr>
        <w:t xml:space="preserve"> Сарова</w:t>
      </w:r>
    </w:p>
    <w:p w:rsidR="00615DE5" w:rsidRPr="00EF557E" w:rsidRDefault="00615DE5" w:rsidP="00615D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ДГХ - Департамент городского хозяйства Администрации города</w:t>
      </w:r>
      <w:r w:rsidRPr="00EF557E">
        <w:rPr>
          <w:rFonts w:ascii="Times New Roman" w:hAnsi="Times New Roman" w:cs="Times New Roman"/>
          <w:sz w:val="24"/>
          <w:szCs w:val="24"/>
        </w:rPr>
        <w:t xml:space="preserve"> Сарова</w:t>
      </w:r>
    </w:p>
    <w:p w:rsidR="0022102C" w:rsidRPr="00EF557E" w:rsidRDefault="0022102C" w:rsidP="002210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102C" w:rsidRPr="00EF557E" w:rsidRDefault="0022102C" w:rsidP="0022102C">
      <w:pPr>
        <w:rPr>
          <w:rFonts w:ascii="Times New Roman" w:hAnsi="Times New Roman" w:cs="Times New Roman"/>
          <w:sz w:val="24"/>
          <w:szCs w:val="24"/>
        </w:rPr>
        <w:sectPr w:rsidR="0022102C" w:rsidRPr="00EF557E" w:rsidSect="0022102C">
          <w:pgSz w:w="16838" w:h="11905" w:orient="landscape"/>
          <w:pgMar w:top="1134" w:right="964" w:bottom="1134" w:left="1134" w:header="0" w:footer="0" w:gutter="0"/>
          <w:cols w:space="720"/>
        </w:sect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2.5. Индикаторы достижения цели и непосредственные</w:t>
      </w:r>
    </w:p>
    <w:p w:rsidR="00F2521A" w:rsidRPr="00EF557E" w:rsidRDefault="00F2521A" w:rsidP="00F252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результаты реализации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2C" w:rsidRPr="00EF557E" w:rsidRDefault="0022102C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Таблица 2. Сведения об индикаторах достижения цели</w:t>
      </w:r>
    </w:p>
    <w:p w:rsidR="0022102C" w:rsidRPr="00EF557E" w:rsidRDefault="0022102C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и непосредственных </w:t>
      </w:r>
      <w:proofErr w:type="gramStart"/>
      <w:r w:rsidRPr="00EF557E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</w:p>
    <w:p w:rsidR="0022102C" w:rsidRPr="00F2521A" w:rsidRDefault="0022102C" w:rsidP="0022102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2977"/>
        <w:gridCol w:w="1417"/>
        <w:gridCol w:w="851"/>
        <w:gridCol w:w="708"/>
        <w:gridCol w:w="709"/>
        <w:gridCol w:w="709"/>
        <w:gridCol w:w="709"/>
        <w:gridCol w:w="641"/>
      </w:tblGrid>
      <w:tr w:rsidR="00615DE5" w:rsidRPr="00EF557E" w:rsidTr="00EF6A8D">
        <w:tc>
          <w:tcPr>
            <w:tcW w:w="346" w:type="dxa"/>
            <w:vMerge w:val="restart"/>
            <w:vAlign w:val="center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417" w:type="dxa"/>
            <w:vMerge w:val="restart"/>
            <w:vAlign w:val="center"/>
          </w:tcPr>
          <w:p w:rsidR="00615DE5" w:rsidRPr="00EF557E" w:rsidRDefault="00615DE5" w:rsidP="00EF6A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vAlign w:val="center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76" w:type="dxa"/>
            <w:gridSpan w:val="5"/>
            <w:vAlign w:val="center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цели/непосредственного результата по годам</w:t>
            </w:r>
          </w:p>
        </w:tc>
      </w:tr>
      <w:tr w:rsidR="00615DE5" w:rsidRPr="00EF557E" w:rsidTr="00EF6A8D">
        <w:tc>
          <w:tcPr>
            <w:tcW w:w="346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5DE5" w:rsidRPr="00EF557E" w:rsidTr="00EF6A8D">
        <w:tc>
          <w:tcPr>
            <w:tcW w:w="3323" w:type="dxa"/>
            <w:gridSpan w:val="2"/>
          </w:tcPr>
          <w:p w:rsidR="00615DE5" w:rsidRPr="00EF557E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городе Сарове Нижегородской области»</w:t>
            </w:r>
          </w:p>
        </w:tc>
        <w:tc>
          <w:tcPr>
            <w:tcW w:w="1417" w:type="dxa"/>
            <w:vMerge w:val="restart"/>
          </w:tcPr>
          <w:p w:rsidR="00615DE5" w:rsidRDefault="00615DE5" w:rsidP="008136D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615DE5" w:rsidRPr="00EF557E" w:rsidRDefault="00615DE5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Сарова</w:t>
            </w:r>
          </w:p>
        </w:tc>
        <w:tc>
          <w:tcPr>
            <w:tcW w:w="851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1" w:type="dxa"/>
            <w:vMerge w:val="restart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15DE5" w:rsidRPr="00EF557E" w:rsidTr="00EF6A8D">
        <w:trPr>
          <w:trHeight w:val="3762"/>
        </w:trPr>
        <w:tc>
          <w:tcPr>
            <w:tcW w:w="346" w:type="dxa"/>
          </w:tcPr>
          <w:p w:rsidR="00615DE5" w:rsidRPr="00EF557E" w:rsidRDefault="00615DE5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15DE5" w:rsidRPr="00EF557E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Индикатор 1: Доля респондентов, положительно оценивающих деятельность Администрации города Сарова по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коррупции, к концу 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года (от 900 респондентов, опрошенных в декабре каждого года в ходе социологического опроса)</w:t>
            </w:r>
          </w:p>
        </w:tc>
        <w:tc>
          <w:tcPr>
            <w:tcW w:w="1417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</w:tcPr>
          <w:p w:rsidR="00615DE5" w:rsidRPr="00EF557E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DE5" w:rsidRPr="00EF557E" w:rsidTr="00EF6A8D">
        <w:tc>
          <w:tcPr>
            <w:tcW w:w="346" w:type="dxa"/>
          </w:tcPr>
          <w:p w:rsidR="00615DE5" w:rsidRPr="00EF557E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1" w:type="dxa"/>
            <w:gridSpan w:val="8"/>
          </w:tcPr>
          <w:p w:rsidR="00615DE5" w:rsidRPr="00EF557E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</w:tr>
      <w:tr w:rsidR="00615DE5" w:rsidRPr="00EF557E" w:rsidTr="00EF6A8D">
        <w:tc>
          <w:tcPr>
            <w:tcW w:w="346" w:type="dxa"/>
          </w:tcPr>
          <w:p w:rsidR="00615DE5" w:rsidRPr="00EF557E" w:rsidRDefault="00615DE5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15DE5" w:rsidRPr="00EF557E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респондентов, положительно оценивающих деятельность Администрации города Сарова по противодействию коррупции, к концу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 xml:space="preserve"> года (от 900 респондентов, опрошенных в декабре каждого года в ходе социологического опроса)</w:t>
            </w:r>
          </w:p>
        </w:tc>
        <w:tc>
          <w:tcPr>
            <w:tcW w:w="1417" w:type="dxa"/>
          </w:tcPr>
          <w:p w:rsidR="00615DE5" w:rsidRDefault="00615DE5" w:rsidP="008136D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gram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615DE5" w:rsidRPr="00EF557E" w:rsidRDefault="00615DE5" w:rsidP="00EF6A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Сарова</w:t>
            </w:r>
          </w:p>
        </w:tc>
        <w:tc>
          <w:tcPr>
            <w:tcW w:w="851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7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641" w:type="dxa"/>
          </w:tcPr>
          <w:p w:rsidR="00615DE5" w:rsidRPr="00EF557E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</w:tbl>
    <w:p w:rsidR="0022102C" w:rsidRDefault="0022102C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2.6. Меры правового регулирования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1. Федеральный </w:t>
      </w:r>
      <w:hyperlink r:id="rId26" w:history="1">
        <w:r w:rsidRPr="00EF55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 25.12.2008 </w:t>
      </w:r>
      <w:r w:rsidRPr="00EF557E">
        <w:rPr>
          <w:rFonts w:ascii="Times New Roman" w:hAnsi="Times New Roman" w:cs="Times New Roman"/>
          <w:sz w:val="24"/>
          <w:szCs w:val="24"/>
        </w:rPr>
        <w:t>№ 273-ФЗ «О противодействии коррупции»;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2. </w:t>
      </w:r>
      <w:hyperlink r:id="rId27" w:history="1">
        <w:r w:rsidRPr="00EF55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EF557E">
        <w:rPr>
          <w:rFonts w:ascii="Times New Roman" w:hAnsi="Times New Roman" w:cs="Times New Roman"/>
          <w:sz w:val="24"/>
          <w:szCs w:val="24"/>
        </w:rPr>
        <w:t>2008 № 815 «О мерах по противодействию коррупции»;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3. </w:t>
      </w:r>
      <w:hyperlink r:id="rId28" w:history="1">
        <w:r w:rsidRPr="00EF55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Президента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02.04.2013 </w:t>
      </w:r>
      <w:r w:rsidRPr="00EF557E">
        <w:rPr>
          <w:rFonts w:ascii="Times New Roman" w:hAnsi="Times New Roman" w:cs="Times New Roman"/>
          <w:sz w:val="24"/>
          <w:szCs w:val="24"/>
        </w:rPr>
        <w:t>№ 309 «О мерах по реализации отдельных положений Федерального закона "О противодействии коррупции»;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4. </w:t>
      </w:r>
      <w:hyperlink r:id="rId29" w:history="1">
        <w:r w:rsidRPr="00EF55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08.07.</w:t>
      </w:r>
      <w:r w:rsidRPr="00EF557E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57E">
        <w:rPr>
          <w:rFonts w:ascii="Times New Roman" w:hAnsi="Times New Roman" w:cs="Times New Roman"/>
          <w:sz w:val="24"/>
          <w:szCs w:val="24"/>
        </w:rPr>
        <w:t>№ 613 «Вопросы противодействия коррупции»;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5. </w:t>
      </w:r>
      <w:hyperlink r:id="rId30" w:history="1">
        <w:r w:rsidRPr="00EF55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Президента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от 16.08.2021 № 478 </w:t>
      </w:r>
      <w:r w:rsidRPr="00EF557E">
        <w:rPr>
          <w:rFonts w:ascii="Times New Roman" w:hAnsi="Times New Roman" w:cs="Times New Roman"/>
          <w:sz w:val="24"/>
          <w:szCs w:val="24"/>
        </w:rPr>
        <w:t>«О Национальном плане противодействи</w:t>
      </w:r>
      <w:r>
        <w:rPr>
          <w:rFonts w:ascii="Times New Roman" w:hAnsi="Times New Roman" w:cs="Times New Roman"/>
          <w:sz w:val="24"/>
          <w:szCs w:val="24"/>
        </w:rPr>
        <w:t>я коррупции на 2021 - 2024</w:t>
      </w:r>
      <w:r w:rsidRPr="00EF557E">
        <w:rPr>
          <w:rFonts w:ascii="Times New Roman" w:hAnsi="Times New Roman" w:cs="Times New Roman"/>
          <w:sz w:val="24"/>
          <w:szCs w:val="24"/>
        </w:rPr>
        <w:t xml:space="preserve"> годы»;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6. </w:t>
      </w:r>
      <w:hyperlink r:id="rId31" w:history="1">
        <w:r w:rsidRPr="00EF55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557E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07.03.2008 </w:t>
      </w:r>
      <w:r w:rsidRPr="00EF557E">
        <w:rPr>
          <w:rFonts w:ascii="Times New Roman" w:hAnsi="Times New Roman" w:cs="Times New Roman"/>
          <w:sz w:val="24"/>
          <w:szCs w:val="24"/>
        </w:rPr>
        <w:t>№ 20-З «О противодействии коррупции в Нижегородской области».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Принятие иных нормативных правовых актов не требуется.</w:t>
      </w:r>
    </w:p>
    <w:p w:rsidR="00F2521A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165F5" w:rsidRPr="00331CDE" w:rsidRDefault="003165F5" w:rsidP="00F2521A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2.7. Обоснование объема финансовых ресурсов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2C" w:rsidRPr="00EF557E" w:rsidRDefault="0022102C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22102C" w:rsidRPr="00054A36" w:rsidRDefault="0022102C" w:rsidP="002210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за счет средств бюджета города Сарова</w:t>
      </w:r>
    </w:p>
    <w:p w:rsidR="0022102C" w:rsidRPr="00CA6C0B" w:rsidRDefault="0022102C" w:rsidP="0022102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559"/>
        <w:gridCol w:w="1701"/>
        <w:gridCol w:w="567"/>
        <w:gridCol w:w="567"/>
        <w:gridCol w:w="567"/>
        <w:gridCol w:w="567"/>
        <w:gridCol w:w="567"/>
        <w:gridCol w:w="709"/>
      </w:tblGrid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г. Сарова</w:t>
            </w:r>
          </w:p>
        </w:tc>
        <w:tc>
          <w:tcPr>
            <w:tcW w:w="1701" w:type="dxa"/>
            <w:vMerge w:val="restart"/>
          </w:tcPr>
          <w:p w:rsidR="00615DE5" w:rsidRPr="00B11683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Заказчик-координатор, исполнители</w:t>
            </w:r>
          </w:p>
        </w:tc>
        <w:tc>
          <w:tcPr>
            <w:tcW w:w="3544" w:type="dxa"/>
            <w:gridSpan w:val="6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15DE5" w:rsidRPr="00054A36" w:rsidTr="00EF6A8D">
        <w:trPr>
          <w:trHeight w:val="816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ind w:left="-62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15DE5" w:rsidRPr="00054A36" w:rsidTr="00EF6A8D">
        <w:trPr>
          <w:trHeight w:val="142"/>
        </w:trPr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городе Сарове Нижегородской области»</w:t>
            </w:r>
          </w:p>
        </w:tc>
        <w:tc>
          <w:tcPr>
            <w:tcW w:w="1559" w:type="dxa"/>
            <w:vMerge w:val="restart"/>
          </w:tcPr>
          <w:p w:rsidR="00615DE5" w:rsidRDefault="00615DE5" w:rsidP="00EF6A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5DE5" w:rsidRPr="00054A36" w:rsidRDefault="00615DE5" w:rsidP="00EF6A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г. Сарова</w:t>
            </w:r>
            <w:proofErr w:type="gramEnd"/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054A36" w:rsidTr="00EF6A8D">
        <w:trPr>
          <w:trHeight w:val="509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615DE5" w:rsidRPr="00054A36" w:rsidTr="00EF6A8D">
        <w:trPr>
          <w:trHeight w:val="156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5DE5" w:rsidRPr="00054A36" w:rsidTr="00EF6A8D">
        <w:trPr>
          <w:trHeight w:val="197"/>
        </w:trPr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Обеспечение нормативно-правового регулирования антикоррупционной деятельности в городе Сарове</w:t>
            </w:r>
          </w:p>
        </w:tc>
        <w:tc>
          <w:tcPr>
            <w:tcW w:w="1559" w:type="dxa"/>
            <w:vMerge w:val="restart"/>
          </w:tcPr>
          <w:p w:rsidR="00615DE5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rPr>
          <w:trHeight w:val="1425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Создание организационно-управленческой базы антикоррупционной деятельности в городе Сарове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rPr>
          <w:trHeight w:val="1399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Организация мониторинга коррупции, коррупционных факторов и мер антикоррупционной политики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rPr>
          <w:trHeight w:val="1656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rPr>
          <w:trHeight w:val="314"/>
        </w:trPr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4: Организация в </w:t>
            </w:r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Сарове антикоррупционного просвещения, обучения и воспитания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 (</w:t>
            </w:r>
            <w:proofErr w:type="spell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УМСиКР</w:t>
            </w:r>
            <w:proofErr w:type="spell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ДГХ,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054A36" w:rsidTr="00EF6A8D">
        <w:trPr>
          <w:trHeight w:val="546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615DE5" w:rsidRPr="00054A36" w:rsidTr="00EF6A8D">
        <w:trPr>
          <w:trHeight w:val="202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5DE5" w:rsidRPr="00054A36" w:rsidTr="00EF6A8D">
        <w:trPr>
          <w:trHeight w:val="613"/>
        </w:trPr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5: Создание условий минимизации коррупционных проявлений в сфере предпринимательства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6: Обеспечение прозрачности работы Администрации города Сарова, укрепление связей с гражданским обществом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7: Взаимодействие с правоохранительными органами города Сарова по предупреждению коррупции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8: Совершенствование деятельности Администрации города Сарова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559" w:type="dxa"/>
            <w:vMerge w:val="restart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 w:val="restart"/>
          </w:tcPr>
          <w:p w:rsidR="00615DE5" w:rsidRPr="00054A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9: Совершенствование порядка использования муниципального имущества, муниципальных ресурсов, а также порядка передачи прав на использование такого имущества и его отчуждения</w:t>
            </w:r>
          </w:p>
        </w:tc>
        <w:tc>
          <w:tcPr>
            <w:tcW w:w="1559" w:type="dxa"/>
            <w:vMerge w:val="restart"/>
          </w:tcPr>
          <w:p w:rsidR="00615DE5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054A3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054A36" w:rsidTr="00EF6A8D">
        <w:tc>
          <w:tcPr>
            <w:tcW w:w="2756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5DE5" w:rsidRPr="00054A36" w:rsidRDefault="00615DE5" w:rsidP="00EF6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E5" w:rsidRPr="00054A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Администрация   г. Сарова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15DE5" w:rsidRPr="00054A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2102C" w:rsidRPr="00054A36" w:rsidRDefault="0022102C" w:rsidP="003165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5F5" w:rsidRPr="002B3E97" w:rsidRDefault="003165F5" w:rsidP="00316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3E97">
        <w:rPr>
          <w:rFonts w:ascii="Times New Roman" w:hAnsi="Times New Roman" w:cs="Times New Roman"/>
          <w:sz w:val="24"/>
          <w:szCs w:val="24"/>
        </w:rPr>
        <w:t>Таблица 4. Прогнозная оценка расходов на реализацию</w:t>
      </w:r>
    </w:p>
    <w:p w:rsidR="003165F5" w:rsidRDefault="003165F5" w:rsidP="00316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3E97">
        <w:rPr>
          <w:rFonts w:ascii="Times New Roman" w:hAnsi="Times New Roman" w:cs="Times New Roman"/>
          <w:sz w:val="24"/>
          <w:szCs w:val="24"/>
        </w:rPr>
        <w:t>Программы за счет всех источников</w:t>
      </w:r>
    </w:p>
    <w:p w:rsidR="00615DE5" w:rsidRPr="002B3E97" w:rsidRDefault="00615DE5" w:rsidP="003165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417"/>
        <w:gridCol w:w="1701"/>
        <w:gridCol w:w="567"/>
        <w:gridCol w:w="567"/>
        <w:gridCol w:w="567"/>
        <w:gridCol w:w="567"/>
        <w:gridCol w:w="567"/>
        <w:gridCol w:w="709"/>
      </w:tblGrid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города Сарова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56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городе Сарове Нижегородской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г. Сарова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ДГХ,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rPr>
          <w:trHeight w:val="411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Обеспечение нормативно-правового регулирования антикоррупционной деятельности в городе Сарове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Создание 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управленческой базы антикоррупционной деятельности в городе Сарове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Организация мониторинга коррупции, коррупционных факторов и мер антикоррупционной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rPr>
          <w:trHeight w:val="494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4: Организация в </w:t>
            </w:r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Сарове антикоррупционного просвещения, обучения и воспитания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ДГХ, КУМИ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5: Создание условий минимизации коррупционных проявлений в сфере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6: Обеспечение прозрачности работы Администрации Сарова, укрепление связей с гражданским обществом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rPr>
          <w:trHeight w:val="457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7: Взаимодействие с правоохранительными органами города Сарова по предупреждению коррупции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8: Совершенствование деятельности Администрации города Сарова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9: Совершенствование порядка использования муниципального имущества, муниципальных ресурсов, а также порядка передачи прав на использование такого имущества и его отчуждения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2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DE5" w:rsidRPr="00120736" w:rsidRDefault="00615DE5" w:rsidP="00EF6A8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Бюджет города Сарова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5DE5" w:rsidRPr="00120736" w:rsidTr="00EF6A8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E5" w:rsidRPr="00120736" w:rsidRDefault="00615DE5" w:rsidP="00EF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DE5" w:rsidRPr="00120736" w:rsidRDefault="00615DE5" w:rsidP="00EF6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165F5" w:rsidRPr="002B3E97" w:rsidRDefault="003165F5" w:rsidP="003165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2.8. Анализ рисков реализации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</w:p>
    <w:p w:rsidR="00F2521A" w:rsidRPr="00EF557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Наибольшее отрицательное влияние из вышеперечисленных рисков на реализацию Программы может оказать риск ухудшения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</w:p>
    <w:p w:rsidR="00F2521A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Управление операционными рисками будет производиться ответственным исполнителем и соисполнителями Программы.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2.9. Оценка планируемой эффективности Программы</w:t>
      </w: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21A" w:rsidRPr="00EF557E" w:rsidRDefault="00F2521A" w:rsidP="00F252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 xml:space="preserve">Оценка планируемой эффективности реализации Программы будет производиться с использованием показателей (индикаторов) выполнения Программы, мониторинг и оценка </w:t>
      </w:r>
      <w:proofErr w:type="gramStart"/>
      <w:r w:rsidRPr="00EF557E">
        <w:rPr>
          <w:rFonts w:ascii="Times New Roman" w:hAnsi="Times New Roman" w:cs="Times New Roman"/>
          <w:sz w:val="24"/>
          <w:szCs w:val="24"/>
        </w:rPr>
        <w:t>степени</w:t>
      </w:r>
      <w:proofErr w:type="gramEnd"/>
      <w:r w:rsidRPr="00EF557E">
        <w:rPr>
          <w:rFonts w:ascii="Times New Roman" w:hAnsi="Times New Roman" w:cs="Times New Roman"/>
          <w:sz w:val="24"/>
          <w:szCs w:val="24"/>
        </w:rPr>
        <w:t xml:space="preserve">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F2521A" w:rsidRPr="00FD563E" w:rsidRDefault="00F2521A" w:rsidP="00F2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57E">
        <w:rPr>
          <w:rFonts w:ascii="Times New Roman" w:hAnsi="Times New Roman" w:cs="Times New Roman"/>
          <w:sz w:val="24"/>
          <w:szCs w:val="24"/>
        </w:rPr>
        <w:t>Ожидаемым результатом реализации Программы является доля респондентов положительно оценивающих деятельность Администрации города Сарова по против</w:t>
      </w:r>
      <w:r w:rsidR="007A7F2C">
        <w:rPr>
          <w:rFonts w:ascii="Times New Roman" w:hAnsi="Times New Roman" w:cs="Times New Roman"/>
          <w:sz w:val="24"/>
          <w:szCs w:val="24"/>
        </w:rPr>
        <w:t>одействию коррупции к концу 202</w:t>
      </w:r>
      <w:r w:rsidR="00615DE5">
        <w:rPr>
          <w:rFonts w:ascii="Times New Roman" w:hAnsi="Times New Roman" w:cs="Times New Roman"/>
          <w:sz w:val="24"/>
          <w:szCs w:val="24"/>
        </w:rPr>
        <w:t>8</w:t>
      </w:r>
      <w:r w:rsidRPr="00EF557E">
        <w:rPr>
          <w:rFonts w:ascii="Times New Roman" w:hAnsi="Times New Roman" w:cs="Times New Roman"/>
          <w:sz w:val="24"/>
          <w:szCs w:val="24"/>
        </w:rPr>
        <w:t xml:space="preserve"> года (от 900 респондентов опрошенных в декабре каждого года в ходе социологического опроса) - 45%.</w:t>
      </w:r>
    </w:p>
    <w:p w:rsidR="00F2521A" w:rsidRPr="00FD563E" w:rsidRDefault="00F2521A" w:rsidP="00F2521A">
      <w:pPr>
        <w:pStyle w:val="ConsPlusNormal"/>
        <w:ind w:firstLine="540"/>
        <w:jc w:val="both"/>
      </w:pPr>
    </w:p>
    <w:p w:rsidR="00F2521A" w:rsidRPr="00FD563E" w:rsidRDefault="00F2521A" w:rsidP="00F2521A">
      <w:pPr>
        <w:pStyle w:val="ConsPlusNormal"/>
        <w:ind w:firstLine="540"/>
        <w:jc w:val="both"/>
      </w:pPr>
    </w:p>
    <w:p w:rsidR="00F2521A" w:rsidRPr="00FD563E" w:rsidRDefault="00F2521A" w:rsidP="00F252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21A" w:rsidRDefault="00F2521A" w:rsidP="00F252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27EB" w:rsidRDefault="00CB27EB"/>
    <w:sectPr w:rsidR="00CB27EB" w:rsidSect="003165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21A"/>
    <w:rsid w:val="00071835"/>
    <w:rsid w:val="000C78EB"/>
    <w:rsid w:val="000E33C8"/>
    <w:rsid w:val="0012444C"/>
    <w:rsid w:val="0022102C"/>
    <w:rsid w:val="00293970"/>
    <w:rsid w:val="0031042C"/>
    <w:rsid w:val="003165F5"/>
    <w:rsid w:val="00372C9F"/>
    <w:rsid w:val="00376A59"/>
    <w:rsid w:val="003E121F"/>
    <w:rsid w:val="003F6C02"/>
    <w:rsid w:val="004D27FC"/>
    <w:rsid w:val="004D7DB3"/>
    <w:rsid w:val="005548AC"/>
    <w:rsid w:val="005D199D"/>
    <w:rsid w:val="00604017"/>
    <w:rsid w:val="00615DE5"/>
    <w:rsid w:val="00682B41"/>
    <w:rsid w:val="006D3089"/>
    <w:rsid w:val="0074684A"/>
    <w:rsid w:val="007903A7"/>
    <w:rsid w:val="007A7F2C"/>
    <w:rsid w:val="007B0958"/>
    <w:rsid w:val="007F30A0"/>
    <w:rsid w:val="008136D1"/>
    <w:rsid w:val="00870854"/>
    <w:rsid w:val="008C40E3"/>
    <w:rsid w:val="00911091"/>
    <w:rsid w:val="00977F3B"/>
    <w:rsid w:val="00A6544F"/>
    <w:rsid w:val="00AB58BF"/>
    <w:rsid w:val="00AF208A"/>
    <w:rsid w:val="00B6531E"/>
    <w:rsid w:val="00C039B3"/>
    <w:rsid w:val="00C07FD0"/>
    <w:rsid w:val="00C10AC8"/>
    <w:rsid w:val="00CA6BBC"/>
    <w:rsid w:val="00CB27EB"/>
    <w:rsid w:val="00CE3429"/>
    <w:rsid w:val="00D31775"/>
    <w:rsid w:val="00DB2543"/>
    <w:rsid w:val="00EC299A"/>
    <w:rsid w:val="00EC4926"/>
    <w:rsid w:val="00F2521A"/>
    <w:rsid w:val="00F873E7"/>
    <w:rsid w:val="00F90A05"/>
    <w:rsid w:val="00FE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A"/>
  </w:style>
  <w:style w:type="paragraph" w:styleId="1">
    <w:name w:val="heading 1"/>
    <w:basedOn w:val="a"/>
    <w:next w:val="a"/>
    <w:link w:val="10"/>
    <w:qFormat/>
    <w:rsid w:val="00F252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25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5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5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3">
    <w:name w:val="p3"/>
    <w:basedOn w:val="a"/>
    <w:rsid w:val="00F2521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25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52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2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B58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B58B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72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B28245F2E12A080DD07B71333138D458FE36124999572F2E4BED2A041002FACF7962BAC841B145C310698CC8AA8DB07226EB4F587D60C9A1688DCY13BL" TargetMode="External"/><Relationship Id="rId13" Type="http://schemas.openxmlformats.org/officeDocument/2006/relationships/hyperlink" Target="consultantplus://offline/ref=EE7B28245F2E12A080DD07B71333138D458FE361279D9072F5E7BED2A041002FACF7962BAC841B145C310698CC8AA8DB07226EB4F587D60C9A1688DCY13BL" TargetMode="External"/><Relationship Id="rId18" Type="http://schemas.openxmlformats.org/officeDocument/2006/relationships/hyperlink" Target="file:///C:\Users\bsn\Downloads\1153%20&#1086;&#1090;%2011.05.23(1).docx" TargetMode="External"/><Relationship Id="rId26" Type="http://schemas.openxmlformats.org/officeDocument/2006/relationships/hyperlink" Target="consultantplus://offline/ref=EE7B28245F2E12A080DD19BA055F4C88418CB86C269F9A26AFB2B885FF11067AFEB7C872EFC208145D2F0498CBY83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7B28245F2E12A080DD19BA055F4C88418CB86C269F9A26AFB2B885FF11067AFEB7C872EFC208145D2F0498CBY830L" TargetMode="External"/><Relationship Id="rId7" Type="http://schemas.openxmlformats.org/officeDocument/2006/relationships/hyperlink" Target="consultantplus://offline/ref=EE7B28245F2E12A080DD07B71333138D458FE36124989774F0E0BED2A041002FACF7962BAC841B145C310698CC8AA8DB07226EB4F587D60C9A1688DCY13BL" TargetMode="External"/><Relationship Id="rId12" Type="http://schemas.openxmlformats.org/officeDocument/2006/relationships/hyperlink" Target="consultantplus://offline/ref=EE7B28245F2E12A080DD07B71333138D458FE361279D9072F5E7BED2A041002FACF7962BAC841B145C310698CC8AA8DB07226EB4F587D60C9A1688DCY13BL" TargetMode="External"/><Relationship Id="rId17" Type="http://schemas.openxmlformats.org/officeDocument/2006/relationships/hyperlink" Target="consultantplus://offline/ref=EE7B28245F2E12A080DD07B71333138D458FE361279F9773FBE7BED2A041002FACF7962BAC841B145C31029CCB8AA8DB07226EB4F587D60C9A1688DCY13BL" TargetMode="External"/><Relationship Id="rId25" Type="http://schemas.openxmlformats.org/officeDocument/2006/relationships/hyperlink" Target="consultantplus://offline/ref=EE7B28245F2E12A080DD19BA055F4C88418CB46B279B9A26AFB2B885FF11067AFEB7C872EFC208145D2F0498CBY830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7B28245F2E12A080DD07B71333138D458FE36127989078F2E6BED2A041002FACF7962BAC841B145C310798CC8AA8DB07226EB4F587D60C9A1688DCY13BL" TargetMode="External"/><Relationship Id="rId20" Type="http://schemas.openxmlformats.org/officeDocument/2006/relationships/hyperlink" Target="consultantplus://offline/ref=EE7B28245F2E12A080DD19BA055F4C88418CB46925959A26AFB2B885FF11067AFEB7C872EFC208145D2F0498CBY830L" TargetMode="External"/><Relationship Id="rId29" Type="http://schemas.openxmlformats.org/officeDocument/2006/relationships/hyperlink" Target="consultantplus://offline/ref=EE7B28245F2E12A080DD19BA055F4C884183BD6B249A9A26AFB2B885FF11067AFEB7C872EFC208145D2F0498CBY83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7B28245F2E12A080DD07B71333138D458FE361249F9776F5E3BED2A041002FACF7962BAC841B145C310698CC8AA8DB07226EB4F587D60C9A1688DCY13BL" TargetMode="External"/><Relationship Id="rId11" Type="http://schemas.openxmlformats.org/officeDocument/2006/relationships/hyperlink" Target="consultantplus://offline/ref=EE7B28245F2E12A080DD07B71333138D458FE36124949871F5E1BED2A041002FACF7962BAC841B145C310698CC8AA8DB07226EB4F587D60C9A1688DCY13BL" TargetMode="External"/><Relationship Id="rId24" Type="http://schemas.openxmlformats.org/officeDocument/2006/relationships/hyperlink" Target="consultantplus://offline/ref=EE7B28245F2E12A080DD19BA055F4C88418CB46925959A26AFB2B885FF11067AFEB7C872EFC208145D2F0498CBY830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E7B28245F2E12A080DD07B71333138D458FE361249F9775F6E2BED2A041002FACF7962BAC841B145C310698CC8AA8DB07226EB4F587D60C9A1688DCY13BL" TargetMode="External"/><Relationship Id="rId15" Type="http://schemas.openxmlformats.org/officeDocument/2006/relationships/hyperlink" Target="consultantplus://offline/ref=EE7B28245F2E12A080DD07B71333138D458FE36127989078F2E6BED2A041002FACF7962BAC841B145C31069BCE8AA8DB07226EB4F587D60C9A1688DCY13BL" TargetMode="External"/><Relationship Id="rId23" Type="http://schemas.openxmlformats.org/officeDocument/2006/relationships/hyperlink" Target="consultantplus://offline/ref=EE7B28245F2E12A080DD19BA055F4C88418CB565279B9A26AFB2B885FF11067AECB7907EEFC016145C3A52C98DD4F18A416962B5E99BD70FY835L" TargetMode="External"/><Relationship Id="rId28" Type="http://schemas.openxmlformats.org/officeDocument/2006/relationships/hyperlink" Target="consultantplus://offline/ref=EE7B28245F2E12A080DD19BA055F4C88418CB96E2D959A26AFB2B885FF11067AFEB7C872EFC208145D2F0498CBY830L" TargetMode="External"/><Relationship Id="rId10" Type="http://schemas.openxmlformats.org/officeDocument/2006/relationships/hyperlink" Target="consultantplus://offline/ref=EE7B28245F2E12A080DD07B71333138D458FE36124949270F5E7BED2A041002FACF7962BAC841B145C310698CC8AA8DB07226EB4F587D60C9A1688DCY13BL" TargetMode="External"/><Relationship Id="rId19" Type="http://schemas.openxmlformats.org/officeDocument/2006/relationships/hyperlink" Target="consultantplus://offline/ref=EE7B28245F2E12A080DD07B71333138D458FE36124999572F2E4BED2A041002FACF7962BAC841B145C310698CF8AA8DB07226EB4F587D60C9A1688DCY13BL" TargetMode="External"/><Relationship Id="rId31" Type="http://schemas.openxmlformats.org/officeDocument/2006/relationships/hyperlink" Target="consultantplus://offline/ref=EE7B28245F2E12A080DD07B71333138D458FE36127989078F2E6BED2A041002FACF7962BBE8443185C331899C89FFE8A41Y73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7B28245F2E12A080DD07B71333138D458FE361249B9175F5E7BED2A041002FACF7962BAC841B145C310698CC8AA8DB07226EB4F587D60C9A1688DCY13BL" TargetMode="External"/><Relationship Id="rId14" Type="http://schemas.openxmlformats.org/officeDocument/2006/relationships/hyperlink" Target="consultantplus://offline/ref=EE7B28245F2E12A080DD19BA055F4C88418CB46F269E9A26AFB2B885FF11067AECB7907EEFC31210543A52C98DD4F18A416962B5E99BD70FY835L" TargetMode="External"/><Relationship Id="rId22" Type="http://schemas.openxmlformats.org/officeDocument/2006/relationships/hyperlink" Target="consultantplus://offline/ref=EE7B28245F2E12A080DD19BA055F4C88418CB46925959A26AFB2B885FF11067AFEB7C872EFC208145D2F0498CBY830L" TargetMode="External"/><Relationship Id="rId27" Type="http://schemas.openxmlformats.org/officeDocument/2006/relationships/hyperlink" Target="consultantplus://offline/ref=EE7B28245F2E12A080DD19BA055F4C88418CB96E2C999A26AFB2B885FF11067AFEB7C872EFC208145D2F0498CBY830L" TargetMode="External"/><Relationship Id="rId30" Type="http://schemas.openxmlformats.org/officeDocument/2006/relationships/hyperlink" Target="consultantplus://offline/ref=EE7B28245F2E12A080DD19BA055F4C884184BC6F209E9A26AFB2B885FF11067AFEB7C872EFC208145D2F0498CBY83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B4F2-8ECD-4E8E-80A7-AD4B0E67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29</Pages>
  <Words>6585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</dc:creator>
  <cp:keywords/>
  <dc:description/>
  <cp:lastModifiedBy>Брехунова</cp:lastModifiedBy>
  <cp:revision>90</cp:revision>
  <cp:lastPrinted>2024-01-26T08:50:00Z</cp:lastPrinted>
  <dcterms:created xsi:type="dcterms:W3CDTF">2024-01-19T13:02:00Z</dcterms:created>
  <dcterms:modified xsi:type="dcterms:W3CDTF">2026-02-03T08:21:00Z</dcterms:modified>
</cp:coreProperties>
</file>